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14" w:rsidRDefault="00B04F14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B04F14" w:rsidRDefault="00B04F14">
      <w:pPr>
        <w:pStyle w:val="ConsPlusNormal"/>
        <w:jc w:val="both"/>
        <w:outlineLvl w:val="0"/>
      </w:pPr>
    </w:p>
    <w:p w:rsidR="00B04F14" w:rsidRDefault="00B04F14">
      <w:pPr>
        <w:pStyle w:val="ConsPlusNormal"/>
        <w:outlineLvl w:val="0"/>
      </w:pPr>
      <w:r>
        <w:t>Зарегистрировано в Минюсте России 25 августа 2020 г. N 59424</w:t>
      </w:r>
    </w:p>
    <w:p w:rsidR="00B04F14" w:rsidRDefault="00B04F1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Title"/>
        <w:jc w:val="center"/>
      </w:pPr>
      <w:r>
        <w:t>МИНИСТЕРСТВО НАУКИ И ВЫСШЕГО ОБРАЗОВАНИЯ</w:t>
      </w:r>
    </w:p>
    <w:p w:rsidR="00B04F14" w:rsidRDefault="00B04F14">
      <w:pPr>
        <w:pStyle w:val="ConsPlusTitle"/>
        <w:jc w:val="center"/>
      </w:pPr>
      <w:r>
        <w:t>РОССИЙСКОЙ ФЕДЕРАЦИИ</w:t>
      </w:r>
    </w:p>
    <w:p w:rsidR="00B04F14" w:rsidRDefault="00B04F14">
      <w:pPr>
        <w:pStyle w:val="ConsPlusTitle"/>
        <w:jc w:val="both"/>
      </w:pPr>
    </w:p>
    <w:p w:rsidR="00B04F14" w:rsidRDefault="00B04F14">
      <w:pPr>
        <w:pStyle w:val="ConsPlusTitle"/>
        <w:jc w:val="center"/>
      </w:pPr>
      <w:r>
        <w:t>ПРИКАЗ</w:t>
      </w:r>
    </w:p>
    <w:p w:rsidR="00B04F14" w:rsidRDefault="00B04F14">
      <w:pPr>
        <w:pStyle w:val="ConsPlusTitle"/>
        <w:jc w:val="center"/>
      </w:pPr>
      <w:r>
        <w:t>от 12 августа 2020 г. N 951</w:t>
      </w:r>
    </w:p>
    <w:p w:rsidR="00B04F14" w:rsidRDefault="00B04F14">
      <w:pPr>
        <w:pStyle w:val="ConsPlusTitle"/>
        <w:jc w:val="both"/>
      </w:pPr>
    </w:p>
    <w:p w:rsidR="00B04F14" w:rsidRDefault="00B04F14">
      <w:pPr>
        <w:pStyle w:val="ConsPlusTitle"/>
        <w:jc w:val="center"/>
      </w:pPr>
      <w:r>
        <w:t>ОБ УТВЕРЖДЕНИИ</w:t>
      </w:r>
    </w:p>
    <w:p w:rsidR="00B04F14" w:rsidRDefault="00B04F1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B04F14" w:rsidRDefault="00B04F14">
      <w:pPr>
        <w:pStyle w:val="ConsPlusTitle"/>
        <w:jc w:val="center"/>
      </w:pPr>
      <w:r>
        <w:t>ВЫСШЕГО ОБРАЗОВАНИЯ - СПЕЦИАЛИТЕТ ПО СПЕЦИАЛЬНОСТИ 27.05.01</w:t>
      </w:r>
    </w:p>
    <w:p w:rsidR="00B04F14" w:rsidRDefault="00B04F14">
      <w:pPr>
        <w:pStyle w:val="ConsPlusTitle"/>
        <w:jc w:val="center"/>
      </w:pPr>
      <w:r>
        <w:t>СПЕЦИАЛЬНЫЕ ОРГАНИЗАЦИОННО-ТЕХНИЧЕСКИЕ СИСТЕМЫ</w:t>
      </w:r>
    </w:p>
    <w:p w:rsidR="00B04F14" w:rsidRDefault="00B04F1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04F1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14" w:rsidRDefault="00B04F1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14" w:rsidRDefault="00B04F1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F14" w:rsidRDefault="00B04F1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F14" w:rsidRDefault="00B04F1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04F14" w:rsidRDefault="00B04F1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14" w:rsidRDefault="00B04F14">
            <w:pPr>
              <w:pStyle w:val="ConsPlusNormal"/>
            </w:pPr>
          </w:p>
        </w:tc>
      </w:tr>
    </w:tbl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специалитет по специальности 27.05.01 Специальные организационно-технические системы (далее - стандарт).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B04F14" w:rsidRDefault="00B04F14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27.05.01 Специальные организационно-технические системы (уровень специалитета), утвержденным приказом Министерства образования и науки Российской Федерации от 11 августа 2016 г. N 1018 (зарегистрирован Министерством юстиции Российской Федерации 26 августа 2016 г., регистрационный N 43441), с изменением, внесенным приказом Министерства образования и науки Российской Федерации от 13 июля</w:t>
      </w:r>
      <w:proofErr w:type="gramEnd"/>
      <w:r>
        <w:t xml:space="preserve"> 2017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right"/>
      </w:pPr>
      <w:r>
        <w:t>Врио Министра</w:t>
      </w:r>
    </w:p>
    <w:p w:rsidR="00B04F14" w:rsidRDefault="00B04F14">
      <w:pPr>
        <w:pStyle w:val="ConsPlusNormal"/>
        <w:jc w:val="right"/>
      </w:pPr>
      <w:r>
        <w:t>А.В.НАРУКАВНИКОВ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right"/>
        <w:outlineLvl w:val="0"/>
      </w:pPr>
      <w:r>
        <w:lastRenderedPageBreak/>
        <w:t>Приложение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right"/>
      </w:pPr>
      <w:r>
        <w:t>Утвержден</w:t>
      </w:r>
    </w:p>
    <w:p w:rsidR="00B04F14" w:rsidRDefault="00B04F14">
      <w:pPr>
        <w:pStyle w:val="ConsPlusNormal"/>
        <w:jc w:val="right"/>
      </w:pPr>
      <w:r>
        <w:t>приказом Министерства науки</w:t>
      </w:r>
    </w:p>
    <w:p w:rsidR="00B04F14" w:rsidRDefault="00B04F14">
      <w:pPr>
        <w:pStyle w:val="ConsPlusNormal"/>
        <w:jc w:val="right"/>
      </w:pPr>
      <w:r>
        <w:t>и высшего образования</w:t>
      </w:r>
    </w:p>
    <w:p w:rsidR="00B04F14" w:rsidRDefault="00B04F14">
      <w:pPr>
        <w:pStyle w:val="ConsPlusNormal"/>
        <w:jc w:val="right"/>
      </w:pPr>
      <w:r>
        <w:t>Российской Федерации</w:t>
      </w:r>
    </w:p>
    <w:p w:rsidR="00B04F14" w:rsidRDefault="00B04F14">
      <w:pPr>
        <w:pStyle w:val="ConsPlusNormal"/>
        <w:jc w:val="right"/>
      </w:pPr>
      <w:r>
        <w:t>от 12 августа 2020 г. N 951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B04F14" w:rsidRDefault="00B04F14">
      <w:pPr>
        <w:pStyle w:val="ConsPlusTitle"/>
        <w:jc w:val="center"/>
      </w:pPr>
      <w:r>
        <w:t>ВЫСШЕГО ОБРАЗОВАНИЯ - СПЕЦИАЛИТЕТ ПО СПЕЦИАЛЬНОСТИ 27.05.01</w:t>
      </w:r>
    </w:p>
    <w:p w:rsidR="00B04F14" w:rsidRDefault="00B04F14">
      <w:pPr>
        <w:pStyle w:val="ConsPlusTitle"/>
        <w:jc w:val="center"/>
      </w:pPr>
      <w:r>
        <w:t>СПЕЦИАЛЬНЫЕ ОРГАНИЗАЦИОННО-ТЕХНИЧЕСКИЕ СИСТЕМЫ</w:t>
      </w:r>
    </w:p>
    <w:p w:rsidR="00B04F14" w:rsidRDefault="00B04F1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04F1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14" w:rsidRDefault="00B04F1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14" w:rsidRDefault="00B04F1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F14" w:rsidRDefault="00B04F1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F14" w:rsidRDefault="00B04F1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04F14" w:rsidRDefault="00B04F1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14" w:rsidRDefault="00B04F14">
            <w:pPr>
              <w:pStyle w:val="ConsPlusNormal"/>
            </w:pPr>
          </w:p>
        </w:tc>
      </w:tr>
    </w:tbl>
    <w:p w:rsidR="00B04F14" w:rsidRDefault="00B04F14">
      <w:pPr>
        <w:pStyle w:val="ConsPlusNormal"/>
        <w:jc w:val="both"/>
      </w:pPr>
    </w:p>
    <w:p w:rsidR="00B04F14" w:rsidRDefault="00B04F14">
      <w:pPr>
        <w:pStyle w:val="ConsPlusTitle"/>
        <w:jc w:val="center"/>
        <w:outlineLvl w:val="1"/>
      </w:pPr>
      <w:r>
        <w:t>I. Общие положения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специалитета по специальности 27.05.01 Специальные организационно-технические системы (далее соответственно - программа специалитета, специальность).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1.2.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специалитета в Организации может осуществляться в очной и очно-заочной формах.</w:t>
      </w:r>
      <w:proofErr w:type="gramEnd"/>
    </w:p>
    <w:p w:rsidR="00B04F14" w:rsidRDefault="00B04F14">
      <w:pPr>
        <w:pStyle w:val="ConsPlusNormal"/>
        <w:spacing w:before="220"/>
        <w:ind w:firstLine="540"/>
        <w:jc w:val="both"/>
      </w:pPr>
      <w:r>
        <w:t>1.4. Содержание высшего образования по специальности определяется программой специалитета, разрабатываемой и утверждаемой Организацией самостоятельно. При разработке программы специалитета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B04F14" w:rsidRDefault="00B04F14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специалитета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B04F14" w:rsidRDefault="00B04F14">
      <w:pPr>
        <w:pStyle w:val="ConsPlusNormal"/>
        <w:spacing w:before="220"/>
        <w:ind w:firstLine="540"/>
        <w:jc w:val="both"/>
      </w:pPr>
      <w:bookmarkStart w:id="1" w:name="P53"/>
      <w:bookmarkEnd w:id="1"/>
      <w:r>
        <w:t xml:space="preserve">1.5. </w:t>
      </w:r>
      <w:proofErr w:type="gramStart"/>
      <w:r>
        <w:t xml:space="preserve">Программа специалитета,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15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</w:t>
      </w:r>
      <w:proofErr w:type="gramEnd"/>
      <w:r>
        <w:t xml:space="preserve"> правопорядка), </w:t>
      </w:r>
      <w:proofErr w:type="gramStart"/>
      <w:r>
        <w:t>разрабатывается и утверждается</w:t>
      </w:r>
      <w:proofErr w:type="gramEnd"/>
      <w:r>
        <w:t xml:space="preserve"> на основе требований, предусмотренных указанным Федеральным </w:t>
      </w:r>
      <w:hyperlink r:id="rId16">
        <w:r>
          <w:rPr>
            <w:color w:val="0000FF"/>
          </w:rPr>
          <w:t>законом</w:t>
        </w:r>
      </w:hyperlink>
      <w:r>
        <w:t>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7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r>
        <w:t>1.6. При реализации программы специалитета Организация вправе применять электронное обучение, дистанционные образовательные технологии.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Реализация программы специалитета с применением исключительно электронного обучения, дистанционных образовательных технологий не допускается &lt;2&gt;.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8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1.7. Реализация программы специалитета осуществляется Организацией как самостоятельно, так и посредством сетевой формы.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1.8. Программа специалитета реализуется на государственном языке Российской Федерации, если иное не определено локальным нормативным актом Организации &lt;3&gt;.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9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bookmarkStart w:id="2" w:name="P68"/>
      <w:bookmarkEnd w:id="2"/>
      <w:r>
        <w:t>1.9. Срок получения образования по программе специалитета (вне зависимости от применяемых образовательных технологий):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5 лет;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6 месяцев и не более чем на 1 год по сравнению со сроком получения образования в очной форме обучения;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B04F14" w:rsidRDefault="00B04F14">
      <w:pPr>
        <w:pStyle w:val="ConsPlusNormal"/>
        <w:spacing w:before="220"/>
        <w:ind w:firstLine="540"/>
        <w:jc w:val="both"/>
      </w:pPr>
      <w:bookmarkStart w:id="3" w:name="P72"/>
      <w:bookmarkEnd w:id="3"/>
      <w:r>
        <w:t>1.10. Объем программы специалитета составляет 300 зачетных единиц (далее - з.е.)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год, составляет не более 70 з.е. вне зависимости от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 (за исключением ускоренного обучения), а при ускоренном обучении - не более 80 з.е.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lastRenderedPageBreak/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программы специалитета, реализуемый за один учебный год по очной форме, составляет не более 75 з.е.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1.11. Организация самостоятельно определяет в пределах сроков и объемов, установленных </w:t>
      </w:r>
      <w:hyperlink w:anchor="P68">
        <w:r>
          <w:rPr>
            <w:color w:val="0000FF"/>
          </w:rPr>
          <w:t>пунктами 1.9</w:t>
        </w:r>
      </w:hyperlink>
      <w:r>
        <w:t xml:space="preserve"> и </w:t>
      </w:r>
      <w:hyperlink w:anchor="P72">
        <w:r>
          <w:rPr>
            <w:color w:val="0000FF"/>
          </w:rPr>
          <w:t>1.10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срок получения образования по программе специалитета в очно-заочной форме обучения, а также по индивидуальному учебному плану, в том числе при ускоренном обучении;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год.</w:t>
      </w:r>
    </w:p>
    <w:p w:rsidR="00B04F14" w:rsidRDefault="00B04F14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Области профессиональной деятельности &lt;4&gt; и сферы профессиональной деятельности, в которых выпускники, освоившие программу специалитета, могут осуществлять профессиональную деятельность: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04F14" w:rsidRDefault="00B04F14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0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hyperlink r:id="rId21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профессиональных образовательных программ и дополнительных профессиональных программ; научных исследований);</w:t>
      </w:r>
    </w:p>
    <w:p w:rsidR="00B04F14" w:rsidRDefault="00B04F14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автоматизации информационно-аналитической деятельности в органах государственной власти, обеспечивающих национальную безопасность);</w:t>
      </w:r>
    </w:p>
    <w:p w:rsidR="00B04F14" w:rsidRDefault="00B04F14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32</w:t>
        </w:r>
      </w:hyperlink>
      <w:r>
        <w:t xml:space="preserve"> Авиастроение (в сферах проектирования и конструирования авиационной техники; управления программами в организациях авиастроительной отрасли);</w:t>
      </w:r>
    </w:p>
    <w:p w:rsidR="00B04F14" w:rsidRDefault="00B04F14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 стратегического и тактического планирования; организации производства).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B04F14" w:rsidRDefault="00B04F14">
      <w:pPr>
        <w:pStyle w:val="ConsPlusNormal"/>
        <w:spacing w:before="220"/>
        <w:ind w:firstLine="540"/>
        <w:jc w:val="both"/>
      </w:pPr>
      <w:bookmarkStart w:id="5" w:name="P87"/>
      <w:bookmarkEnd w:id="5"/>
      <w:r>
        <w:t>1.13. В рамках освоения программы специалитета выпускники могут готовиться к решению задач профессиональной деятельности следующих типов: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информационно-аналитический;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lastRenderedPageBreak/>
        <w:t>организационно-управленческий;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эксплуатационный.</w:t>
      </w:r>
    </w:p>
    <w:p w:rsidR="00B04F14" w:rsidRDefault="00B04F14">
      <w:pPr>
        <w:pStyle w:val="ConsPlusNormal"/>
        <w:spacing w:before="220"/>
        <w:ind w:firstLine="540"/>
        <w:jc w:val="both"/>
      </w:pPr>
      <w:bookmarkStart w:id="6" w:name="P94"/>
      <w:bookmarkEnd w:id="6"/>
      <w:r>
        <w:t>1.14. При разработке программы специалитета Организация выбирает специализацию программы специалитета из следующего перечня: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Управление и эффективность применения организационно-технических систем космического назначения;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Информационно-аналитическая деятельность в специальных организационно-технических системах;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Информационные технологии и программное обеспечение в специальных организационно-технических системах;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Автоматизация технологических процессов и произво</w:t>
      </w:r>
      <w:proofErr w:type="gramStart"/>
      <w:r>
        <w:t>дств в сп</w:t>
      </w:r>
      <w:proofErr w:type="gramEnd"/>
      <w:r>
        <w:t>ециальных организационно-технических системах;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Организационные и технологические процессы эксплуатации вычислительных сре</w:t>
      </w:r>
      <w:proofErr w:type="gramStart"/>
      <w:r>
        <w:t>дств сп</w:t>
      </w:r>
      <w:proofErr w:type="gramEnd"/>
      <w:r>
        <w:t>ециальных организационно-технических систем;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Внешнее проектирование и эффективность авиационных и ракетных организационно-технических систем.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1.15. Программа специалитета,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Title"/>
        <w:jc w:val="center"/>
        <w:outlineLvl w:val="1"/>
      </w:pPr>
      <w:r>
        <w:t>II. Требования к структуре программы специалитета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r>
        <w:t>2.1. Структура программы специалитета включает следующие блоки:</w:t>
      </w:r>
    </w:p>
    <w:p w:rsidR="00B04F14" w:rsidRDefault="00B04F14">
      <w:pPr>
        <w:pStyle w:val="ConsPlusNormal"/>
        <w:spacing w:before="220"/>
        <w:ind w:firstLine="540"/>
        <w:jc w:val="both"/>
      </w:pPr>
      <w:hyperlink w:anchor="P116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B04F14" w:rsidRDefault="00B04F14">
      <w:pPr>
        <w:pStyle w:val="ConsPlusNormal"/>
        <w:spacing w:before="220"/>
        <w:ind w:firstLine="540"/>
        <w:jc w:val="both"/>
      </w:pPr>
      <w:hyperlink w:anchor="P119">
        <w:r>
          <w:rPr>
            <w:color w:val="0000FF"/>
          </w:rPr>
          <w:t>Блок 2</w:t>
        </w:r>
      </w:hyperlink>
      <w:r>
        <w:t xml:space="preserve"> "Практика";</w:t>
      </w:r>
    </w:p>
    <w:p w:rsidR="00B04F14" w:rsidRDefault="00B04F14">
      <w:pPr>
        <w:pStyle w:val="ConsPlusNormal"/>
        <w:spacing w:before="220"/>
        <w:ind w:firstLine="540"/>
        <w:jc w:val="both"/>
      </w:pPr>
      <w:hyperlink w:anchor="P122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center"/>
      </w:pPr>
      <w:r>
        <w:t>Структура и объем программы специалитета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right"/>
      </w:pPr>
      <w:r>
        <w:t>Таблица</w:t>
      </w:r>
    </w:p>
    <w:p w:rsidR="00B04F14" w:rsidRDefault="00B04F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025"/>
        <w:gridCol w:w="3898"/>
      </w:tblGrid>
      <w:tr w:rsidR="00B04F14">
        <w:tc>
          <w:tcPr>
            <w:tcW w:w="5159" w:type="dxa"/>
            <w:gridSpan w:val="2"/>
          </w:tcPr>
          <w:p w:rsidR="00B04F14" w:rsidRDefault="00B04F14">
            <w:pPr>
              <w:pStyle w:val="ConsPlusNormal"/>
              <w:jc w:val="center"/>
            </w:pPr>
            <w:r>
              <w:t>Структура программы специалитета</w:t>
            </w:r>
          </w:p>
        </w:tc>
        <w:tc>
          <w:tcPr>
            <w:tcW w:w="3898" w:type="dxa"/>
          </w:tcPr>
          <w:p w:rsidR="00B04F14" w:rsidRDefault="00B04F14">
            <w:pPr>
              <w:pStyle w:val="ConsPlusNormal"/>
              <w:jc w:val="center"/>
            </w:pPr>
            <w:r>
              <w:t>Объем программы специалитета и ее блоков в з.е.</w:t>
            </w:r>
          </w:p>
        </w:tc>
      </w:tr>
      <w:tr w:rsidR="00B04F14">
        <w:tc>
          <w:tcPr>
            <w:tcW w:w="1134" w:type="dxa"/>
          </w:tcPr>
          <w:p w:rsidR="00B04F14" w:rsidRDefault="00B04F14">
            <w:pPr>
              <w:pStyle w:val="ConsPlusNormal"/>
              <w:jc w:val="center"/>
            </w:pPr>
            <w:bookmarkStart w:id="7" w:name="P116"/>
            <w:bookmarkEnd w:id="7"/>
            <w:r>
              <w:t>Блок 1</w:t>
            </w:r>
          </w:p>
        </w:tc>
        <w:tc>
          <w:tcPr>
            <w:tcW w:w="4025" w:type="dxa"/>
            <w:vAlign w:val="center"/>
          </w:tcPr>
          <w:p w:rsidR="00B04F14" w:rsidRDefault="00B04F1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98" w:type="dxa"/>
            <w:vAlign w:val="center"/>
          </w:tcPr>
          <w:p w:rsidR="00B04F14" w:rsidRDefault="00B04F14">
            <w:pPr>
              <w:pStyle w:val="ConsPlusNormal"/>
              <w:jc w:val="center"/>
            </w:pPr>
            <w:r>
              <w:t>не менее 210</w:t>
            </w:r>
          </w:p>
        </w:tc>
      </w:tr>
      <w:tr w:rsidR="00B04F14">
        <w:tc>
          <w:tcPr>
            <w:tcW w:w="1134" w:type="dxa"/>
          </w:tcPr>
          <w:p w:rsidR="00B04F14" w:rsidRDefault="00B04F14">
            <w:pPr>
              <w:pStyle w:val="ConsPlusNormal"/>
              <w:jc w:val="center"/>
            </w:pPr>
            <w:bookmarkStart w:id="8" w:name="P119"/>
            <w:bookmarkEnd w:id="8"/>
            <w:r>
              <w:t>Блок 2</w:t>
            </w:r>
          </w:p>
        </w:tc>
        <w:tc>
          <w:tcPr>
            <w:tcW w:w="4025" w:type="dxa"/>
            <w:vAlign w:val="center"/>
          </w:tcPr>
          <w:p w:rsidR="00B04F14" w:rsidRDefault="00B04F14">
            <w:pPr>
              <w:pStyle w:val="ConsPlusNormal"/>
            </w:pPr>
            <w:r>
              <w:t>Практика</w:t>
            </w:r>
          </w:p>
        </w:tc>
        <w:tc>
          <w:tcPr>
            <w:tcW w:w="3898" w:type="dxa"/>
            <w:vAlign w:val="center"/>
          </w:tcPr>
          <w:p w:rsidR="00B04F14" w:rsidRDefault="00B04F14">
            <w:pPr>
              <w:pStyle w:val="ConsPlusNormal"/>
              <w:jc w:val="center"/>
            </w:pPr>
            <w:r>
              <w:t>не менее 27</w:t>
            </w:r>
          </w:p>
        </w:tc>
      </w:tr>
      <w:tr w:rsidR="00B04F14">
        <w:tc>
          <w:tcPr>
            <w:tcW w:w="1134" w:type="dxa"/>
          </w:tcPr>
          <w:p w:rsidR="00B04F14" w:rsidRDefault="00B04F14">
            <w:pPr>
              <w:pStyle w:val="ConsPlusNormal"/>
              <w:jc w:val="center"/>
            </w:pPr>
            <w:bookmarkStart w:id="9" w:name="P122"/>
            <w:bookmarkEnd w:id="9"/>
            <w:r>
              <w:t>Блок 3</w:t>
            </w:r>
          </w:p>
        </w:tc>
        <w:tc>
          <w:tcPr>
            <w:tcW w:w="4025" w:type="dxa"/>
            <w:vAlign w:val="center"/>
          </w:tcPr>
          <w:p w:rsidR="00B04F14" w:rsidRDefault="00B04F1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98" w:type="dxa"/>
            <w:vAlign w:val="center"/>
          </w:tcPr>
          <w:p w:rsidR="00B04F14" w:rsidRDefault="00B04F14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B04F14">
        <w:tc>
          <w:tcPr>
            <w:tcW w:w="5159" w:type="dxa"/>
            <w:gridSpan w:val="2"/>
            <w:vAlign w:val="center"/>
          </w:tcPr>
          <w:p w:rsidR="00B04F14" w:rsidRDefault="00B04F14">
            <w:pPr>
              <w:pStyle w:val="ConsPlusNormal"/>
              <w:ind w:left="283"/>
            </w:pPr>
            <w:r>
              <w:t>Объем программы специалитета</w:t>
            </w:r>
          </w:p>
        </w:tc>
        <w:tc>
          <w:tcPr>
            <w:tcW w:w="3898" w:type="dxa"/>
            <w:vAlign w:val="center"/>
          </w:tcPr>
          <w:p w:rsidR="00B04F14" w:rsidRDefault="00B04F14">
            <w:pPr>
              <w:pStyle w:val="ConsPlusNormal"/>
              <w:jc w:val="center"/>
            </w:pPr>
            <w:r>
              <w:t>300</w:t>
            </w:r>
          </w:p>
        </w:tc>
      </w:tr>
    </w:tbl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bookmarkStart w:id="10" w:name="P128"/>
      <w:bookmarkEnd w:id="10"/>
      <w:r>
        <w:t xml:space="preserve">2.2. Программа специалитета в рамках Блока 1 "Дисциплины (модули)" должна </w:t>
      </w:r>
      <w:r>
        <w:lastRenderedPageBreak/>
        <w:t>обеспечивать:</w:t>
      </w:r>
    </w:p>
    <w:p w:rsidR="00B04F14" w:rsidRDefault="00B04F14">
      <w:pPr>
        <w:pStyle w:val="ConsPlusNormal"/>
        <w:spacing w:before="220"/>
        <w:ind w:firstLine="540"/>
        <w:jc w:val="both"/>
      </w:pPr>
      <w:proofErr w:type="gramStart"/>
      <w:r>
        <w:t>реализацию дисциплин (модулей) по философии, иностранному языку, безопасности жизнедеятельности;</w:t>
      </w:r>
      <w:proofErr w:type="gramEnd"/>
    </w:p>
    <w:p w:rsidR="00B04F14" w:rsidRDefault="00B04F14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допускается исключение дисциплины (модуля) по безопасности жизнедеятельности.</w:t>
      </w:r>
    </w:p>
    <w:p w:rsidR="00B04F14" w:rsidRDefault="00B04F14">
      <w:pPr>
        <w:pStyle w:val="ConsPlusNormal"/>
        <w:jc w:val="both"/>
      </w:pPr>
      <w:r>
        <w:t xml:space="preserve">(п. 2.2 в ред. </w:t>
      </w:r>
      <w:hyperlink r:id="rId25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2.3. Программа специалитета должна обеспечивать реализацию дисциплин (модулей) по физической культуре и спорту: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16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специалитета, в рамках элективных дисциплин (модулей) в очной форме обучения.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16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 в объеме не менее 11 з.е. в очной форме обучения.</w:t>
      </w:r>
    </w:p>
    <w:p w:rsidR="00B04F14" w:rsidRDefault="00B04F14">
      <w:pPr>
        <w:pStyle w:val="ConsPlusNormal"/>
        <w:spacing w:before="220"/>
        <w:ind w:firstLine="540"/>
        <w:jc w:val="both"/>
      </w:pPr>
      <w:bookmarkStart w:id="11" w:name="P138"/>
      <w:bookmarkEnd w:id="11"/>
      <w:r>
        <w:t xml:space="preserve">2.4. В </w:t>
      </w:r>
      <w:hyperlink w:anchor="P119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lastRenderedPageBreak/>
        <w:t xml:space="preserve">2.5. В дополнение к типам практик, указанным в </w:t>
      </w:r>
      <w:hyperlink w:anchor="P138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2.6. Организация: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38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22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2.8. При разработке программы специалитета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специалитета.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специалитета, устанавливаемом федеральным государственным органом, в ведении которого находятся соответствующие организации &lt;5&gt;.</w:t>
      </w:r>
      <w:proofErr w:type="gramEnd"/>
    </w:p>
    <w:p w:rsidR="00B04F14" w:rsidRDefault="00B04F1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6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r>
        <w:t>2.10. В рамках программы специалитета выделяются обязательная часть и часть, формируемая участниками образовательных отношений.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К обязательной части программы специалитета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В обязательную часть программы специалитета включаются, в том числе: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8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16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B04F14" w:rsidRDefault="00B04F14">
      <w:pPr>
        <w:pStyle w:val="ConsPlusNormal"/>
        <w:spacing w:before="220"/>
        <w:ind w:firstLine="540"/>
        <w:jc w:val="both"/>
      </w:pPr>
      <w:proofErr w:type="gramStart"/>
      <w:r>
        <w:t xml:space="preserve"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</w:t>
      </w:r>
      <w:r>
        <w:lastRenderedPageBreak/>
        <w:t>Организацией самостоятельно, могут включаться в обязательную часть программы специалитета и (или) в часть, формируемую участниками образовательных отношений.</w:t>
      </w:r>
      <w:proofErr w:type="gramEnd"/>
    </w:p>
    <w:p w:rsidR="00B04F14" w:rsidRDefault="00B04F14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50 процентов общего объема программы специалитета.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специалитета, учитывающей особенности их психофизического развития, индивидуальных возможностей и при необходимости, обеспечивающей коррекцию нарушений развития и социальную адаптацию указанных лиц.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2.12. </w:t>
      </w:r>
      <w:proofErr w:type="gramStart"/>
      <w:r>
        <w:t>Реализация части (частей) программы специалитета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B04F14" w:rsidRDefault="00B04F14">
      <w:pPr>
        <w:pStyle w:val="ConsPlusTitle"/>
        <w:jc w:val="center"/>
      </w:pPr>
      <w:r>
        <w:t>программы специалитета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r>
        <w:t>3.1. В результате освоения программы специалитета у выпускника должны быть сформированы компетенции, установленные программой специалитета.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3.2. Программа специалитета должна устанавливать следующие универсальные компетенции:</w:t>
      </w:r>
    </w:p>
    <w:p w:rsidR="00B04F14" w:rsidRDefault="00B04F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B04F14">
        <w:tc>
          <w:tcPr>
            <w:tcW w:w="3061" w:type="dxa"/>
          </w:tcPr>
          <w:p w:rsidR="00B04F14" w:rsidRDefault="00B04F1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009" w:type="dxa"/>
          </w:tcPr>
          <w:p w:rsidR="00B04F14" w:rsidRDefault="00B04F1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Коммуникация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B04F14">
        <w:tc>
          <w:tcPr>
            <w:tcW w:w="3061" w:type="dxa"/>
            <w:vMerge w:val="restart"/>
            <w:vAlign w:val="center"/>
          </w:tcPr>
          <w:p w:rsidR="00B04F14" w:rsidRDefault="00B04F14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B04F14">
        <w:tc>
          <w:tcPr>
            <w:tcW w:w="3061" w:type="dxa"/>
            <w:vMerge/>
          </w:tcPr>
          <w:p w:rsidR="00B04F14" w:rsidRDefault="00B04F14">
            <w:pPr>
              <w:pStyle w:val="ConsPlusNormal"/>
            </w:pP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lastRenderedPageBreak/>
              <w:t>Безопасность жизнедеятельности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B04F14">
        <w:tblPrEx>
          <w:tblBorders>
            <w:insideH w:val="nil"/>
          </w:tblBorders>
        </w:tblPrEx>
        <w:tc>
          <w:tcPr>
            <w:tcW w:w="3061" w:type="dxa"/>
            <w:tcBorders>
              <w:bottom w:val="nil"/>
            </w:tcBorders>
          </w:tcPr>
          <w:p w:rsidR="00B04F14" w:rsidRDefault="00B04F14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009" w:type="dxa"/>
            <w:tcBorders>
              <w:bottom w:val="nil"/>
            </w:tcBorders>
          </w:tcPr>
          <w:p w:rsidR="00B04F14" w:rsidRDefault="00B04F14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B04F1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B04F14" w:rsidRDefault="00B04F14">
            <w:pPr>
              <w:pStyle w:val="ConsPlusNormal"/>
              <w:jc w:val="both"/>
            </w:pPr>
            <w:r>
              <w:t xml:space="preserve">(в ред. </w:t>
            </w:r>
            <w:hyperlink r:id="rId27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r>
        <w:t>3.3. Программа специалитета должна устанавливать следующие общепрофессиональные компетенции:</w:t>
      </w:r>
    </w:p>
    <w:p w:rsidR="00B04F14" w:rsidRDefault="00B04F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B04F14">
        <w:tc>
          <w:tcPr>
            <w:tcW w:w="3061" w:type="dxa"/>
          </w:tcPr>
          <w:p w:rsidR="00B04F14" w:rsidRDefault="00B04F14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009" w:type="dxa"/>
          </w:tcPr>
          <w:p w:rsidR="00B04F14" w:rsidRDefault="00B04F14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Анализ задач управления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выявлять естественно-научную сущность проблем управления в технических системах на основе приобретенных знаний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Формулирование задач и обоснование методов решения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формулировать задачи управления в специальных организационно-технических системах и обосновывать методы их решения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Совершенствование профессиональной деятельности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самостоятельно решать задачи управления в специальных организационно-технических системах на базе последних достижений науки и техники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Оценка эффективности результатов деятельности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определять критерии и применять методы оценки эффективности полученных результатов разработки в области специальных организационно-технических систем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Интеллектуальная собственность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>ОПК-5. Способен определять формы и методы правовой охраны и защиты прав на результаты интеллектуальной деятельности, распоряжаться правами на них для решения задач специальных организационно-технических систем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Формализация, анализ и оценка результатов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>ОПК-6. Способен осуществлять сбор и анализ научно-технической информации, обобщать отечественный и зарубежный опыт в области средств автоматизации и управления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lastRenderedPageBreak/>
              <w:t>Принятие и техническая реализация решений на основе имеющейся информации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аргументированно выбирать и обосновывать, а также разрабатывать схемотехнические, системотехнические и аппаратно-программные решения управления сложными техническими объектами и технологическими процессами и реализовывать их на практике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Проведение научных исследований и постановка эксперимента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методики и выполнять эксперименты на действующих объектах с обработкой результатов на основе современных информационных технологий и технических средств</w:t>
            </w:r>
          </w:p>
        </w:tc>
      </w:tr>
      <w:tr w:rsidR="00B04F14">
        <w:tc>
          <w:tcPr>
            <w:tcW w:w="3061" w:type="dxa"/>
            <w:vAlign w:val="center"/>
          </w:tcPr>
          <w:p w:rsidR="00B04F14" w:rsidRDefault="00B04F14">
            <w:pPr>
              <w:pStyle w:val="ConsPlusNormal"/>
            </w:pPr>
            <w:r>
              <w:t>Разработка технической (нормативно-технической) документации в области профессиональной деятельности</w:t>
            </w:r>
          </w:p>
        </w:tc>
        <w:tc>
          <w:tcPr>
            <w:tcW w:w="6009" w:type="dxa"/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ОПК-9. </w:t>
            </w:r>
            <w:proofErr w:type="gramStart"/>
            <w:r>
              <w:t>Способен разрабатывать и руководить разработкой методических и нормативных документов, технической документации в области автоматизации технологических процессов и производств, в том числе по жизненному циклу продукции и ее качеству</w:t>
            </w:r>
            <w:proofErr w:type="gramEnd"/>
          </w:p>
        </w:tc>
      </w:tr>
      <w:tr w:rsidR="00B04F14">
        <w:tblPrEx>
          <w:tblBorders>
            <w:insideH w:val="nil"/>
          </w:tblBorders>
        </w:tblPrEx>
        <w:tc>
          <w:tcPr>
            <w:tcW w:w="3061" w:type="dxa"/>
            <w:tcBorders>
              <w:bottom w:val="nil"/>
            </w:tcBorders>
            <w:vAlign w:val="center"/>
          </w:tcPr>
          <w:p w:rsidR="00B04F14" w:rsidRDefault="00B04F14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009" w:type="dxa"/>
            <w:tcBorders>
              <w:bottom w:val="nil"/>
            </w:tcBorders>
            <w:vAlign w:val="center"/>
          </w:tcPr>
          <w:p w:rsidR="00B04F14" w:rsidRDefault="00B04F14">
            <w:pPr>
              <w:pStyle w:val="ConsPlusNormal"/>
              <w:jc w:val="both"/>
            </w:pPr>
            <w:r>
              <w:t xml:space="preserve">ОПК-10.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B04F1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B04F14" w:rsidRDefault="00B04F14">
            <w:pPr>
              <w:pStyle w:val="ConsPlusNormal"/>
              <w:jc w:val="both"/>
            </w:pPr>
            <w:r>
              <w:t xml:space="preserve">(введено </w:t>
            </w:r>
            <w:hyperlink r:id="rId28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специалитета, указанных в </w:t>
      </w:r>
      <w:hyperlink w:anchor="P53">
        <w:r>
          <w:rPr>
            <w:color w:val="0000FF"/>
          </w:rPr>
          <w:t>пункте 1.5</w:t>
        </w:r>
      </w:hyperlink>
      <w:r>
        <w:t xml:space="preserve"> ФГОС </w:t>
      </w:r>
      <w:proofErr w:type="gramStart"/>
      <w:r>
        <w:t>ВО</w:t>
      </w:r>
      <w:proofErr w:type="gramEnd"/>
      <w:r>
        <w:t>).</w:t>
      </w:r>
    </w:p>
    <w:p w:rsidR="00B04F14" w:rsidRDefault="00B04F14">
      <w:pPr>
        <w:pStyle w:val="ConsPlusNormal"/>
        <w:spacing w:before="220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специализаций программы специалитета, указанных в </w:t>
      </w:r>
      <w:hyperlink w:anchor="P94">
        <w:r>
          <w:rPr>
            <w:color w:val="0000FF"/>
          </w:rPr>
          <w:t>пункте 1.14</w:t>
        </w:r>
      </w:hyperlink>
      <w:r>
        <w:t xml:space="preserve"> ФГОС ВО, определяется на основе квалификационных требований к военно-профессиональной, специальной профессиональной подготовке выпускников, устанавливаемыми федеральным государственным органом, в ведении которого находятся соответствующие организации &lt;6&gt;.</w:t>
      </w:r>
      <w:proofErr w:type="gramEnd"/>
    </w:p>
    <w:p w:rsidR="00B04F14" w:rsidRDefault="00B04F1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9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320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&lt;7</w:t>
      </w:r>
      <w:proofErr w:type="gramEnd"/>
      <w:r>
        <w:t>&gt; (при наличии соответствующих профессиональных стандартов).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04F14" w:rsidRDefault="00B04F14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&lt;7&gt; </w:t>
      </w:r>
      <w:hyperlink r:id="rId30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&lt;8&gt;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&lt;8&gt; </w:t>
      </w:r>
      <w:hyperlink r:id="rId3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специалитета,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78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7">
        <w:r>
          <w:rPr>
            <w:color w:val="0000FF"/>
          </w:rPr>
          <w:t>пунктом 1.13</w:t>
        </w:r>
      </w:hyperlink>
      <w:r>
        <w:t xml:space="preserve"> ФГОС ВО.</w:t>
      </w:r>
      <w:proofErr w:type="gramEnd"/>
    </w:p>
    <w:p w:rsidR="00B04F14" w:rsidRDefault="00B04F14">
      <w:pPr>
        <w:pStyle w:val="ConsPlusNormal"/>
        <w:spacing w:before="220"/>
        <w:ind w:firstLine="540"/>
        <w:jc w:val="both"/>
      </w:pPr>
      <w:r>
        <w:t>3.7. Организация устанавливает в программе специалитета индикаторы достижения компетенций самостоятельно.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специалитета индикаторами достижения компетенций.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специалитета.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Title"/>
        <w:jc w:val="center"/>
        <w:outlineLvl w:val="1"/>
      </w:pPr>
      <w:r>
        <w:t>IV. Требования к условиям реализации программы специалитета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r>
        <w:t>4.1. Требования к условиям реализации программы специалитета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специалитета, а также требования к применяемым механизмам оценки качества образовательной деятельности и подготовки обучающихся по программе специалитета.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специалитета.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lastRenderedPageBreak/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специалитета по </w:t>
      </w:r>
      <w:hyperlink w:anchor="P116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22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В случае реализации программы специалитета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специалитета;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&lt;9&gt;.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04F14" w:rsidRDefault="00B04F14">
      <w:pPr>
        <w:pStyle w:val="ConsPlusNormal"/>
        <w:spacing w:before="220"/>
        <w:ind w:firstLine="540"/>
        <w:jc w:val="both"/>
      </w:pPr>
      <w:proofErr w:type="gramStart"/>
      <w:r>
        <w:t xml:space="preserve">&lt;9&gt;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закон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формирование, использование и эксплуатация электронной информационно-образовательной среды, доступ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</w:t>
      </w:r>
      <w:r>
        <w:lastRenderedPageBreak/>
        <w:t>федеральным государственным органом, в ведении которого находятся</w:t>
      </w:r>
      <w:proofErr w:type="gramEnd"/>
      <w:r>
        <w:t xml:space="preserve"> соответствующие организации.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4.2.3.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специалитета.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специалитета,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специалитета.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4.4.1. Реализация программы специалитета обеспечивается педагогическими работниками Организации, а также лицами, привлекаемыми Организацией к реализации программы специалитета на иных условиях.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4.4.2. Квалификация педагогических работников Организации должна отвечать </w:t>
      </w:r>
      <w:r>
        <w:lastRenderedPageBreak/>
        <w:t>квалификационным требованиям, указанным в квалификационных справочниках, и (или) профессиональных стандартах (при наличии).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B04F14" w:rsidRDefault="00B04F14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</w:t>
      </w:r>
      <w:proofErr w:type="gramEnd"/>
      <w:r>
        <w:t xml:space="preserve"> программе специалитета, не менее 10 лет, воинское (специальное) звание не ниже "майор" ("капитан 3 ранга"), а также имеющие боевой опыт или государственные награды, или государственные (отраслевые) почетные звания, или государственные премии.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В числе 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государственные премии.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специалитета.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специалитета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&lt;10&gt;.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33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ind w:firstLine="540"/>
        <w:jc w:val="both"/>
      </w:pPr>
      <w:r>
        <w:t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специалитета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специалитета.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специалитета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B04F14" w:rsidRDefault="00B04F14">
      <w:pPr>
        <w:pStyle w:val="ConsPlusNormal"/>
        <w:spacing w:before="220"/>
        <w:ind w:firstLine="540"/>
        <w:jc w:val="both"/>
      </w:pPr>
      <w:r>
        <w:t>4.6.2.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специалитета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</w:t>
      </w:r>
      <w:proofErr w:type="gramStart"/>
      <w:r>
        <w:t>ВО</w:t>
      </w:r>
      <w:proofErr w:type="gramEnd"/>
      <w:r>
        <w:t>.</w:t>
      </w:r>
    </w:p>
    <w:p w:rsidR="00B04F14" w:rsidRDefault="00B04F14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B04F14" w:rsidRDefault="00B04F14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  <w:proofErr w:type="gramEnd"/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right"/>
        <w:outlineLvl w:val="1"/>
      </w:pPr>
      <w:r>
        <w:t>Приложение</w:t>
      </w:r>
    </w:p>
    <w:p w:rsidR="00B04F14" w:rsidRDefault="00B04F14">
      <w:pPr>
        <w:pStyle w:val="ConsPlusNormal"/>
        <w:jc w:val="right"/>
      </w:pPr>
      <w:r>
        <w:t>к федеральному государственному</w:t>
      </w:r>
    </w:p>
    <w:p w:rsidR="00B04F14" w:rsidRDefault="00B04F14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B04F14" w:rsidRDefault="00B04F14">
      <w:pPr>
        <w:pStyle w:val="ConsPlusNormal"/>
        <w:jc w:val="right"/>
      </w:pPr>
      <w:r>
        <w:t>образования - специалитет</w:t>
      </w:r>
    </w:p>
    <w:p w:rsidR="00B04F14" w:rsidRDefault="00B04F14">
      <w:pPr>
        <w:pStyle w:val="ConsPlusNormal"/>
        <w:jc w:val="right"/>
      </w:pPr>
      <w:r>
        <w:t>по специальности 27.05.01</w:t>
      </w:r>
    </w:p>
    <w:p w:rsidR="00B04F14" w:rsidRDefault="00B04F14">
      <w:pPr>
        <w:pStyle w:val="ConsPlusNormal"/>
        <w:jc w:val="right"/>
      </w:pPr>
      <w:r>
        <w:t>Специальные организационно-технические</w:t>
      </w:r>
    </w:p>
    <w:p w:rsidR="00B04F14" w:rsidRDefault="00B04F14">
      <w:pPr>
        <w:pStyle w:val="ConsPlusNormal"/>
        <w:jc w:val="right"/>
      </w:pPr>
      <w:r>
        <w:t xml:space="preserve">системы,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B04F14" w:rsidRDefault="00B04F14">
      <w:pPr>
        <w:pStyle w:val="ConsPlusNormal"/>
        <w:jc w:val="right"/>
      </w:pPr>
      <w:r>
        <w:t>Министерства науки и высшего</w:t>
      </w:r>
    </w:p>
    <w:p w:rsidR="00B04F14" w:rsidRDefault="00B04F14">
      <w:pPr>
        <w:pStyle w:val="ConsPlusNormal"/>
        <w:jc w:val="right"/>
      </w:pPr>
      <w:r>
        <w:t>образования Российской Федерации</w:t>
      </w:r>
    </w:p>
    <w:p w:rsidR="00B04F14" w:rsidRDefault="00B04F14">
      <w:pPr>
        <w:pStyle w:val="ConsPlusNormal"/>
        <w:jc w:val="right"/>
      </w:pPr>
      <w:r>
        <w:t>от 12 августа 2020 г. N 951</w:t>
      </w: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Title"/>
        <w:jc w:val="center"/>
      </w:pPr>
      <w:bookmarkStart w:id="12" w:name="P320"/>
      <w:bookmarkEnd w:id="12"/>
      <w:r>
        <w:t>ПЕРЕЧЕНЬ</w:t>
      </w:r>
    </w:p>
    <w:p w:rsidR="00B04F14" w:rsidRDefault="00B04F14">
      <w:pPr>
        <w:pStyle w:val="ConsPlusTitle"/>
        <w:jc w:val="center"/>
      </w:pPr>
      <w:r>
        <w:t>ПРОФЕССИОНАЛЬНЫХ СТАНДАРТОВ, СООТВЕТСТВУЮЩИХ</w:t>
      </w:r>
    </w:p>
    <w:p w:rsidR="00B04F14" w:rsidRDefault="00B04F1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B04F14" w:rsidRDefault="00B04F14">
      <w:pPr>
        <w:pStyle w:val="ConsPlusTitle"/>
        <w:jc w:val="center"/>
      </w:pPr>
      <w:r>
        <w:t>ПРОГРАММУ СПЕЦИАЛИТЕТА ПО СПЕЦИАЛЬНОСТИ 27.05.01</w:t>
      </w:r>
    </w:p>
    <w:p w:rsidR="00B04F14" w:rsidRDefault="00B04F14">
      <w:pPr>
        <w:pStyle w:val="ConsPlusTitle"/>
        <w:jc w:val="center"/>
      </w:pPr>
      <w:r>
        <w:t>СПЕЦИАЛЬНЫЕ ОРГАНИЗАЦИОННО-ТЕХНИЧЕСКИЕ СИСТЕМЫ</w:t>
      </w:r>
    </w:p>
    <w:p w:rsidR="00B04F14" w:rsidRDefault="00B04F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1757"/>
        <w:gridCol w:w="6746"/>
      </w:tblGrid>
      <w:tr w:rsidR="00B04F14">
        <w:tc>
          <w:tcPr>
            <w:tcW w:w="547" w:type="dxa"/>
          </w:tcPr>
          <w:p w:rsidR="00B04F14" w:rsidRDefault="00B04F1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</w:tcPr>
          <w:p w:rsidR="00B04F14" w:rsidRDefault="00B04F1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746" w:type="dxa"/>
          </w:tcPr>
          <w:p w:rsidR="00B04F14" w:rsidRDefault="00B04F14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B04F14" w:rsidRDefault="00B04F14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B04F14">
        <w:tc>
          <w:tcPr>
            <w:tcW w:w="9050" w:type="dxa"/>
            <w:gridSpan w:val="3"/>
          </w:tcPr>
          <w:p w:rsidR="00B04F14" w:rsidRDefault="00B04F14">
            <w:pPr>
              <w:pStyle w:val="ConsPlusNormal"/>
              <w:jc w:val="center"/>
              <w:outlineLvl w:val="2"/>
            </w:pPr>
            <w:hyperlink r:id="rId34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B04F14">
        <w:tc>
          <w:tcPr>
            <w:tcW w:w="547" w:type="dxa"/>
            <w:vAlign w:val="center"/>
          </w:tcPr>
          <w:p w:rsidR="00B04F14" w:rsidRDefault="00B04F1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B04F14" w:rsidRDefault="00B04F14">
            <w:pPr>
              <w:pStyle w:val="ConsPlusNormal"/>
              <w:jc w:val="center"/>
            </w:pPr>
            <w:r>
              <w:t>06.026</w:t>
            </w:r>
          </w:p>
        </w:tc>
        <w:tc>
          <w:tcPr>
            <w:tcW w:w="6746" w:type="dxa"/>
            <w:vAlign w:val="center"/>
          </w:tcPr>
          <w:p w:rsidR="00B04F14" w:rsidRDefault="00B04F1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администратор информационно-коммуникационных систем", утвержденный приказом Министерства труда и социальной защиты Российской Федерации от 5 октября 2015 г. N 684н (зарегистрирован Министерством юстиции Российской Федерации 19 октября 2015 г., регистрационный N 39361)</w:t>
            </w:r>
          </w:p>
        </w:tc>
      </w:tr>
      <w:tr w:rsidR="00B04F14">
        <w:tc>
          <w:tcPr>
            <w:tcW w:w="9050" w:type="dxa"/>
            <w:gridSpan w:val="3"/>
          </w:tcPr>
          <w:p w:rsidR="00B04F14" w:rsidRDefault="00B04F14">
            <w:pPr>
              <w:pStyle w:val="ConsPlusNormal"/>
              <w:jc w:val="center"/>
              <w:outlineLvl w:val="2"/>
            </w:pPr>
            <w:hyperlink r:id="rId36">
              <w:r>
                <w:rPr>
                  <w:color w:val="0000FF"/>
                </w:rPr>
                <w:t>32</w:t>
              </w:r>
            </w:hyperlink>
            <w:r>
              <w:t xml:space="preserve"> Авиастроение</w:t>
            </w:r>
          </w:p>
        </w:tc>
      </w:tr>
      <w:tr w:rsidR="00B04F14">
        <w:tc>
          <w:tcPr>
            <w:tcW w:w="547" w:type="dxa"/>
            <w:vAlign w:val="center"/>
          </w:tcPr>
          <w:p w:rsidR="00B04F14" w:rsidRDefault="00B04F1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57" w:type="dxa"/>
            <w:vAlign w:val="center"/>
          </w:tcPr>
          <w:p w:rsidR="00B04F14" w:rsidRDefault="00B04F14">
            <w:pPr>
              <w:pStyle w:val="ConsPlusNormal"/>
              <w:jc w:val="center"/>
            </w:pPr>
            <w:r>
              <w:t>32.002</w:t>
            </w:r>
          </w:p>
        </w:tc>
        <w:tc>
          <w:tcPr>
            <w:tcW w:w="6746" w:type="dxa"/>
            <w:vAlign w:val="center"/>
          </w:tcPr>
          <w:p w:rsidR="00B04F14" w:rsidRDefault="00B04F1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конструированию авиационной техники", утвержденный приказом Министерства труда и социальной защиты Российской Федерации от 8 декабря 2014 г. N 985н (зарегистрирован Министерством юстиции Российской Федерации 29 января 2014 г., регистрационный N 35471), с изменениями, внесенными приказами Министерства труда и социальной защиты Российской Федерации от 19 сентября 2016 г. N 534н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31 октября 2016 г., регистрационный N 44196) и от 28 ноября 2016 г. N 678н (зарегистрирован Министерством юстиции Российской Федерации 7 декабря 2016 г., регистрационный N 44609)</w:t>
            </w:r>
            <w:proofErr w:type="gramEnd"/>
          </w:p>
        </w:tc>
      </w:tr>
      <w:tr w:rsidR="00B04F14">
        <w:tc>
          <w:tcPr>
            <w:tcW w:w="547" w:type="dxa"/>
            <w:vAlign w:val="center"/>
          </w:tcPr>
          <w:p w:rsidR="00B04F14" w:rsidRDefault="00B04F1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757" w:type="dxa"/>
            <w:vAlign w:val="center"/>
          </w:tcPr>
          <w:p w:rsidR="00B04F14" w:rsidRDefault="00B04F14">
            <w:pPr>
              <w:pStyle w:val="ConsPlusNormal"/>
              <w:jc w:val="center"/>
            </w:pPr>
            <w:r>
              <w:t>32.005</w:t>
            </w:r>
          </w:p>
        </w:tc>
        <w:tc>
          <w:tcPr>
            <w:tcW w:w="6746" w:type="dxa"/>
            <w:vAlign w:val="center"/>
          </w:tcPr>
          <w:p w:rsidR="00B04F14" w:rsidRDefault="00B04F1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авиационными программами", утвержденный приказом Министерства труда и социальной защиты Российской Федерации от 21 декабря 2015 г. N 1045н (зарегистрирован Министерством юстиции Российской Федерации 22 января 2016 г., регистрационный N 40712)</w:t>
            </w:r>
          </w:p>
        </w:tc>
      </w:tr>
      <w:tr w:rsidR="00B04F14">
        <w:tc>
          <w:tcPr>
            <w:tcW w:w="9050" w:type="dxa"/>
            <w:gridSpan w:val="3"/>
          </w:tcPr>
          <w:p w:rsidR="00B04F14" w:rsidRDefault="00B04F14">
            <w:pPr>
              <w:pStyle w:val="ConsPlusNormal"/>
              <w:jc w:val="center"/>
              <w:outlineLvl w:val="2"/>
            </w:pPr>
            <w:hyperlink r:id="rId39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B04F14">
        <w:tc>
          <w:tcPr>
            <w:tcW w:w="547" w:type="dxa"/>
            <w:vAlign w:val="center"/>
          </w:tcPr>
          <w:p w:rsidR="00B04F14" w:rsidRDefault="00B04F14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1757" w:type="dxa"/>
            <w:vAlign w:val="center"/>
          </w:tcPr>
          <w:p w:rsidR="00B04F14" w:rsidRDefault="00B04F14">
            <w:pPr>
              <w:pStyle w:val="ConsPlusNormal"/>
              <w:jc w:val="center"/>
            </w:pPr>
            <w:r>
              <w:t>40.033</w:t>
            </w:r>
          </w:p>
        </w:tc>
        <w:tc>
          <w:tcPr>
            <w:tcW w:w="6746" w:type="dxa"/>
          </w:tcPr>
          <w:p w:rsidR="00B04F14" w:rsidRDefault="00B04F1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стратегическому и тактическому планированию и организации производства", утвержденный приказом Министерства труда и социальной защиты Российской Федерации от 8 сентября 2014 г. N 609н (зарегистрирован Министерством юстиции Российской Федерации 30 сентября 2014 г., регистрационный N 34197),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</w:tbl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jc w:val="both"/>
      </w:pPr>
    </w:p>
    <w:p w:rsidR="00B04F14" w:rsidRDefault="00B04F1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3" w:name="_GoBack"/>
      <w:bookmarkEnd w:id="13"/>
    </w:p>
    <w:sectPr w:rsidR="00770FB4" w:rsidSect="009A7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14"/>
    <w:rsid w:val="00770FB4"/>
    <w:rsid w:val="00B04F1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F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04F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04F1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F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04F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04F1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6B8E47F9C6147571E45C848E756DFFCA4091DCB759828DEE2E2AE54CF3641C793AA4C6F013CB629CA5D84DC8B002AF9D08F4BB09DCF0A6ME14J" TargetMode="External"/><Relationship Id="rId13" Type="http://schemas.openxmlformats.org/officeDocument/2006/relationships/hyperlink" Target="consultantplus://offline/ref=E36B8E47F9C6147571E45C848E756DFFCA469AD8B758828DEE2E2AE54CF3641C793AA4C6F010CF659FA5D84DC8B002AF9D08F4BB09DCF0A6ME14J" TargetMode="External"/><Relationship Id="rId18" Type="http://schemas.openxmlformats.org/officeDocument/2006/relationships/hyperlink" Target="consultantplus://offline/ref=E36B8E47F9C6147571E45C848E756DFFCA4795DFBF53828DEE2E2AE54CF3641C793AA4C5F116C436CBEAD9118DEC11AF9408F7BB15MD1DJ" TargetMode="External"/><Relationship Id="rId26" Type="http://schemas.openxmlformats.org/officeDocument/2006/relationships/hyperlink" Target="consultantplus://offline/ref=E36B8E47F9C6147571E45C848E756DFFCA4795DFBF53828DEE2E2AE54CF3641C793AA4C6F010CF649DA5D84DC8B002AF9D08F4BB09DCF0A6ME14J" TargetMode="External"/><Relationship Id="rId39" Type="http://schemas.openxmlformats.org/officeDocument/2006/relationships/hyperlink" Target="consultantplus://offline/ref=E36B8E47F9C6147571E45C848E756DFFCC4596DCBD5A828DEE2E2AE54CF3641C793AA4C6F011CE639CA5D84DC8B002AF9D08F4BB09DCF0A6ME14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36B8E47F9C6147571E45C848E756DFFCC4596DCBD5A828DEE2E2AE54CF3641C793AA4C6F011CF679AA5D84DC8B002AF9D08F4BB09DCF0A6ME14J" TargetMode="External"/><Relationship Id="rId34" Type="http://schemas.openxmlformats.org/officeDocument/2006/relationships/hyperlink" Target="consultantplus://offline/ref=E36B8E47F9C6147571E45C848E756DFFCC4596DCBD5A828DEE2E2AE54CF3641C793AA4C6F011CF649AA5D84DC8B002AF9D08F4BB09DCF0A6ME14J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E36B8E47F9C6147571E45C848E756DFFCA469AD8B758828DEE2E2AE54CF3641C793AA4C6F010CF659FA5D84DC8B002AF9D08F4BB09DCF0A6ME14J" TargetMode="External"/><Relationship Id="rId12" Type="http://schemas.openxmlformats.org/officeDocument/2006/relationships/hyperlink" Target="consultantplus://offline/ref=E36B8E47F9C6147571E45C848E756DFFCD4C97DBB853828DEE2E2AE54CF3641C793AA4C6F014CE6398A5D84DC8B002AF9D08F4BB09DCF0A6ME14J" TargetMode="External"/><Relationship Id="rId17" Type="http://schemas.openxmlformats.org/officeDocument/2006/relationships/hyperlink" Target="consultantplus://offline/ref=E36B8E47F9C6147571E45C848E756DFFCA4795DFBF53828DEE2E2AE54CF3641C793AA4C6F010CF649DA5D84DC8B002AF9D08F4BB09DCF0A6ME14J" TargetMode="External"/><Relationship Id="rId25" Type="http://schemas.openxmlformats.org/officeDocument/2006/relationships/hyperlink" Target="consultantplus://offline/ref=E36B8E47F9C6147571E45C848E756DFFCA469AD8B758828DEE2E2AE54CF3641C793AA4C6F010CF659FA5D84DC8B002AF9D08F4BB09DCF0A6ME14J" TargetMode="External"/><Relationship Id="rId33" Type="http://schemas.openxmlformats.org/officeDocument/2006/relationships/hyperlink" Target="consultantplus://offline/ref=E36B8E47F9C6147571E45C848E756DFFCA4095D8B65D828DEE2E2AE54CF3641C793AA4C6F011C6669DA5D84DC8B002AF9D08F4BB09DCF0A6ME14J" TargetMode="External"/><Relationship Id="rId38" Type="http://schemas.openxmlformats.org/officeDocument/2006/relationships/hyperlink" Target="consultantplus://offline/ref=E36B8E47F9C6147571E45C848E756DFFCF4D91D9B85F828DEE2E2AE54CF3641C793AA4C6F011CF6293A5D84DC8B002AF9D08F4BB09DCF0A6ME14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36B8E47F9C6147571E45C848E756DFFCA4795DFBF53828DEE2E2AE54CF3641C6B3AFCCAF118D1639AB08E1C8EME16J" TargetMode="External"/><Relationship Id="rId20" Type="http://schemas.openxmlformats.org/officeDocument/2006/relationships/hyperlink" Target="consultantplus://offline/ref=E36B8E47F9C6147571E45C848E756DFFCC4596DCBD5A828DEE2E2AE54CF3641C793AA4C6F011CF669DA5D84DC8B002AF9D08F4BB09DCF0A6ME14J" TargetMode="External"/><Relationship Id="rId29" Type="http://schemas.openxmlformats.org/officeDocument/2006/relationships/hyperlink" Target="consultantplus://offline/ref=E36B8E47F9C6147571E45C848E756DFFCA4795DFBF53828DEE2E2AE54CF3641C793AA4C6F010CF649DA5D84DC8B002AF9D08F4BB09DCF0A6ME14J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6B8E47F9C6147571E45C848E756DFFCD4C97DBB853828DEE2E2AE54CF3641C793AA4C6F014CE6398A5D84DC8B002AF9D08F4BB09DCF0A6ME14J" TargetMode="External"/><Relationship Id="rId11" Type="http://schemas.openxmlformats.org/officeDocument/2006/relationships/hyperlink" Target="consultantplus://offline/ref=E36B8E47F9C6147571E45C848E756DFFCC4690DFBF59828DEE2E2AE54CF3641C793AA4C6F011CF639BA5D84DC8B002AF9D08F4BB09DCF0A6ME14J" TargetMode="External"/><Relationship Id="rId24" Type="http://schemas.openxmlformats.org/officeDocument/2006/relationships/hyperlink" Target="consultantplus://offline/ref=E36B8E47F9C6147571E45C848E756DFFCC4596DCBD5A828DEE2E2AE54CF3641C793AA4C6F011CE639CA5D84DC8B002AF9D08F4BB09DCF0A6ME14J" TargetMode="External"/><Relationship Id="rId32" Type="http://schemas.openxmlformats.org/officeDocument/2006/relationships/hyperlink" Target="consultantplus://offline/ref=E36B8E47F9C6147571E45C848E756DFFCA4191DFB853828DEE2E2AE54CF3641C6B3AFCCAF118D1639AB08E1C8EME16J" TargetMode="External"/><Relationship Id="rId37" Type="http://schemas.openxmlformats.org/officeDocument/2006/relationships/hyperlink" Target="consultantplus://offline/ref=E36B8E47F9C6147571E45C848E756DFFCC449ADFB959828DEE2E2AE54CF3641C793AA4C6F011CF6293A5D84DC8B002AF9D08F4BB09DCF0A6ME14J" TargetMode="External"/><Relationship Id="rId40" Type="http://schemas.openxmlformats.org/officeDocument/2006/relationships/hyperlink" Target="consultantplus://offline/ref=E36B8E47F9C6147571E45C848E756DFFCC4593DDB95B828DEE2E2AE54CF3641C793AA4C6F011CF639AA5D84DC8B002AF9D08F4BB09DCF0A6ME14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E36B8E47F9C6147571E45C848E756DFFCA4795DFBF53828DEE2E2AE54CF3641C793AA4C4F91A9B33DEFB811D85FB0EAE8A14F5B9M114J" TargetMode="External"/><Relationship Id="rId23" Type="http://schemas.openxmlformats.org/officeDocument/2006/relationships/hyperlink" Target="consultantplus://offline/ref=E36B8E47F9C6147571E45C848E756DFFCC4596DCBD5A828DEE2E2AE54CF3641C793AA4C6F011CE6398A5D84DC8B002AF9D08F4BB09DCF0A6ME14J" TargetMode="External"/><Relationship Id="rId28" Type="http://schemas.openxmlformats.org/officeDocument/2006/relationships/hyperlink" Target="consultantplus://offline/ref=E36B8E47F9C6147571E45C848E756DFFCD4C97DBB853828DEE2E2AE54CF3641C793AA4C6F014CE6398A5D84DC8B002AF9D08F4BB09DCF0A6ME14J" TargetMode="External"/><Relationship Id="rId36" Type="http://schemas.openxmlformats.org/officeDocument/2006/relationships/hyperlink" Target="consultantplus://offline/ref=E36B8E47F9C6147571E45C848E756DFFCC4596DCBD5A828DEE2E2AE54CF3641C793AA4C6F011CE6398A5D84DC8B002AF9D08F4BB09DCF0A6ME14J" TargetMode="External"/><Relationship Id="rId10" Type="http://schemas.openxmlformats.org/officeDocument/2006/relationships/hyperlink" Target="consultantplus://offline/ref=E36B8E47F9C6147571E45C848E756DFFCD4D9BD8BB58828DEE2E2AE54CF3641C793AA4C6F011CF6598A5D84DC8B002AF9D08F4BB09DCF0A6ME14J" TargetMode="External"/><Relationship Id="rId19" Type="http://schemas.openxmlformats.org/officeDocument/2006/relationships/hyperlink" Target="consultantplus://offline/ref=E36B8E47F9C6147571E45C848E756DFFCA4795DFBF53828DEE2E2AE54CF3641C793AA4C6F011CD6693A5D84DC8B002AF9D08F4BB09DCF0A6ME14J" TargetMode="External"/><Relationship Id="rId31" Type="http://schemas.openxmlformats.org/officeDocument/2006/relationships/hyperlink" Target="consultantplus://offline/ref=E36B8E47F9C6147571E45C848E756DFFCF4094D2B85A828DEE2E2AE54CF3641C6B3AFCCAF118D1639AB08E1C8EME16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6B8E47F9C6147571E45C848E756DFFCA419ADCB65A828DEE2E2AE54CF3641C793AA4C6F011CF6793A5D84DC8B002AF9D08F4BB09DCF0A6ME14J" TargetMode="External"/><Relationship Id="rId14" Type="http://schemas.openxmlformats.org/officeDocument/2006/relationships/hyperlink" Target="consultantplus://offline/ref=E36B8E47F9C6147571E45C848E756DFFCA4091DCB759828DEE2E2AE54CF3641C793AA4C6F013CB629CA5D84DC8B002AF9D08F4BB09DCF0A6ME14J" TargetMode="External"/><Relationship Id="rId22" Type="http://schemas.openxmlformats.org/officeDocument/2006/relationships/hyperlink" Target="consultantplus://offline/ref=E36B8E47F9C6147571E45C848E756DFFCC4596DCBD5A828DEE2E2AE54CF3641C793AA4C6F011CF649AA5D84DC8B002AF9D08F4BB09DCF0A6ME14J" TargetMode="External"/><Relationship Id="rId27" Type="http://schemas.openxmlformats.org/officeDocument/2006/relationships/hyperlink" Target="consultantplus://offline/ref=E36B8E47F9C6147571E45C848E756DFFCA4091DCB759828DEE2E2AE54CF3641C793AA4C6F013CB629CA5D84DC8B002AF9D08F4BB09DCF0A6ME14J" TargetMode="External"/><Relationship Id="rId30" Type="http://schemas.openxmlformats.org/officeDocument/2006/relationships/hyperlink" Target="consultantplus://offline/ref=E36B8E47F9C6147571E45C848E756DFFCC4596DCBD5A828DEE2E2AE54CF3641C793AA4C6F011CF629CA5D84DC8B002AF9D08F4BB09DCF0A6ME14J" TargetMode="External"/><Relationship Id="rId35" Type="http://schemas.openxmlformats.org/officeDocument/2006/relationships/hyperlink" Target="consultantplus://offline/ref=E36B8E47F9C6147571E45C848E756DFFCF4C95DCB953828DEE2E2AE54CF3641C793AA4C6F011CF6293A5D84DC8B002AF9D08F4BB09DCF0A6ME1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7423</Words>
  <Characters>42316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2023-10-19T09:53:00Z</dcterms:created>
  <dcterms:modified xsi:type="dcterms:W3CDTF">2023-10-19T09:53:00Z</dcterms:modified>
</cp:coreProperties>
</file>